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8E" w:rsidRDefault="00181D8E">
      <w:pPr>
        <w:jc w:val="center"/>
      </w:pPr>
    </w:p>
    <w:p w:rsidR="00181D8E" w:rsidRDefault="00181D8E"/>
    <w:p w:rsidR="00181D8E" w:rsidRDefault="00181D8E"/>
    <w:p w:rsidR="004979DB" w:rsidRPr="008412C9" w:rsidRDefault="004979DB">
      <w:pPr>
        <w:pStyle w:val="Titolo2"/>
        <w:rPr>
          <w:rFonts w:ascii="Calibri" w:hAnsi="Calibri"/>
          <w:color w:val="808080"/>
          <w:sz w:val="16"/>
          <w:szCs w:val="16"/>
        </w:rPr>
      </w:pPr>
    </w:p>
    <w:p w:rsidR="00181D8E" w:rsidRPr="001E7742" w:rsidRDefault="006613B1" w:rsidP="006613B1">
      <w:pPr>
        <w:pStyle w:val="Titolo2"/>
        <w:rPr>
          <w:rFonts w:ascii="Calibri" w:hAnsi="Calibri"/>
          <w:color w:val="808080"/>
          <w:sz w:val="44"/>
          <w:szCs w:val="44"/>
        </w:rPr>
      </w:pPr>
      <w:r>
        <w:rPr>
          <w:rFonts w:ascii="Calibri" w:hAnsi="Calibri"/>
          <w:color w:val="808080"/>
          <w:sz w:val="44"/>
          <w:szCs w:val="44"/>
        </w:rPr>
        <w:t xml:space="preserve">                 S</w:t>
      </w:r>
      <w:r w:rsidR="004979DB" w:rsidRPr="001E7742">
        <w:rPr>
          <w:rFonts w:ascii="Calibri" w:hAnsi="Calibri"/>
          <w:color w:val="808080"/>
          <w:sz w:val="44"/>
          <w:szCs w:val="44"/>
        </w:rPr>
        <w:t>eminario</w:t>
      </w:r>
      <w:r w:rsidR="007F3220" w:rsidRPr="001E7742">
        <w:rPr>
          <w:sz w:val="44"/>
          <w:szCs w:val="44"/>
        </w:rPr>
        <w:t xml:space="preserve"> </w:t>
      </w:r>
      <w:r w:rsidR="007F3220" w:rsidRPr="001E7742">
        <w:rPr>
          <w:rFonts w:ascii="Calibri" w:hAnsi="Calibri"/>
          <w:color w:val="808080"/>
          <w:sz w:val="44"/>
          <w:szCs w:val="44"/>
        </w:rPr>
        <w:t>sulla prevenzione e sicurezza nei luoghi di lavoro previsti dal DGR 1188 del 01/08/2012</w:t>
      </w:r>
    </w:p>
    <w:p w:rsidR="00181D8E" w:rsidRDefault="00181D8E"/>
    <w:p w:rsidR="00181D8E" w:rsidRDefault="00181D8E"/>
    <w:p w:rsidR="00B84613" w:rsidRDefault="0080229F" w:rsidP="008412C9">
      <w:pPr>
        <w:rPr>
          <w:rFonts w:ascii="Franklin Gothic Demi Cond" w:hAnsi="Franklin Gothic Demi Cond"/>
          <w:sz w:val="28"/>
        </w:rPr>
      </w:pPr>
      <w:r w:rsidRPr="0080229F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67.9pt;margin-top:1.95pt;width:870.5pt;height:90.9pt;z-index:-1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042">
              <w:txbxContent>
                <w:p w:rsidR="00B84613" w:rsidRDefault="00B84613" w:rsidP="00102B86">
                  <w:pPr>
                    <w:shd w:val="clear" w:color="auto" w:fill="0070C0"/>
                    <w:tabs>
                      <w:tab w:val="left" w:pos="14034"/>
                    </w:tabs>
                  </w:pPr>
                </w:p>
              </w:txbxContent>
            </v:textbox>
          </v:shape>
        </w:pict>
      </w:r>
      <w:r w:rsidRPr="0080229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21.85pt;margin-top:11.15pt;width:450.7pt;height:71.25pt;z-index:2" fillcolor="yellow" strokecolor="#c6d9f1" strokeweight="1.5pt">
            <v:shadow color="#c6d9f1"/>
            <v:textpath style="font-family:&quot;Calibri&quot;;font-size:12pt;font-weight:bold;v-text-kern:t" trim="t" fitpath="t" string="Martedi 09 Dicembre 2014&#10;Ore 16,00 &#10;Presso Ristorante Le Tre Lanterne &#10;località Cagnano - Acquasanta Terme  &#10;"/>
          </v:shape>
        </w:pict>
      </w: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80229F">
      <w:pPr>
        <w:ind w:firstLine="540"/>
        <w:rPr>
          <w:rFonts w:ascii="Franklin Gothic Demi Cond" w:hAnsi="Franklin Gothic Demi Cond"/>
          <w:sz w:val="28"/>
        </w:rPr>
      </w:pPr>
      <w:r>
        <w:rPr>
          <w:rFonts w:ascii="Franklin Gothic Demi Cond" w:hAnsi="Franklin Gothic Demi Cond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-147.8pt;margin-top:7.35pt;width:1031.35pt;height:68.8pt;rotation:-783993fd;z-index:-2" fillcolor="#e2e63a" stroked="f" strokecolor="#f2f2f2" strokeweight="3pt">
            <v:shadow on="t" type="perspective" color="#4e6128" opacity=".5" offset="1pt" offset2="-1pt"/>
            <v:textbox>
              <w:txbxContent>
                <w:p w:rsidR="006F0CE5" w:rsidRDefault="006F0CE5"/>
              </w:txbxContent>
            </v:textbox>
          </v:shape>
        </w:pict>
      </w: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84613" w:rsidRDefault="0080229F">
      <w:pPr>
        <w:ind w:firstLine="540"/>
        <w:rPr>
          <w:rFonts w:ascii="Franklin Gothic Demi Cond" w:hAnsi="Franklin Gothic Demi Cond"/>
          <w:sz w:val="28"/>
        </w:rPr>
      </w:pPr>
      <w:r w:rsidRPr="0080229F">
        <w:rPr>
          <w:noProof/>
          <w:sz w:val="20"/>
        </w:rPr>
        <w:pict>
          <v:shape id="_x0000_s1035" type="#_x0000_t136" style="position:absolute;left:0;text-align:left;margin-left:21.35pt;margin-top:5.3pt;width:470.9pt;height:54.95pt;rotation:-812164fd;z-index:1" fillcolor="#0070c0" stroked="f" strokecolor="white">
            <v:fill color2="maroon"/>
            <v:shadow offset="3pt,3pt" offset2="2pt,2pt"/>
            <v:textpath style="font-family:&quot;Arial&quot;;font-size:9pt;v-text-align:left;v-text-kern:t" trim="t" fitpath="t" string="ASPETTI GENERALI DELLA SICUREZZA &#10;(D.LGS. 81/2008) &#10;NELLE AZIENDE AD INDIRIZZO ZOOTECNICO "/>
          </v:shape>
        </w:pict>
      </w:r>
    </w:p>
    <w:p w:rsidR="00B84613" w:rsidRDefault="00B84613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BE6594" w:rsidRDefault="00BE6594">
      <w:pPr>
        <w:ind w:firstLine="540"/>
        <w:rPr>
          <w:rFonts w:ascii="Franklin Gothic Demi Cond" w:hAnsi="Franklin Gothic Demi Cond"/>
          <w:sz w:val="28"/>
        </w:rPr>
      </w:pPr>
    </w:p>
    <w:p w:rsidR="001E7742" w:rsidRPr="001E7742" w:rsidRDefault="001E7742" w:rsidP="001E7742">
      <w:pPr>
        <w:ind w:firstLine="540"/>
        <w:rPr>
          <w:rFonts w:ascii="Calibri" w:hAnsi="Calibri"/>
          <w:b/>
          <w:sz w:val="20"/>
          <w:szCs w:val="20"/>
        </w:rPr>
      </w:pPr>
      <w:r w:rsidRPr="001E7742">
        <w:rPr>
          <w:rFonts w:ascii="Calibri" w:hAnsi="Calibri"/>
          <w:b/>
          <w:sz w:val="20"/>
          <w:szCs w:val="20"/>
        </w:rPr>
        <w:t>Interverranno:</w:t>
      </w:r>
    </w:p>
    <w:p w:rsidR="001E7742" w:rsidRPr="001E7742" w:rsidRDefault="001E7742" w:rsidP="001E7742">
      <w:pPr>
        <w:ind w:firstLine="540"/>
        <w:rPr>
          <w:rFonts w:ascii="Verdana" w:hAnsi="Verdana"/>
          <w:b/>
          <w:bCs/>
          <w:sz w:val="20"/>
          <w:szCs w:val="20"/>
        </w:rPr>
      </w:pPr>
    </w:p>
    <w:p w:rsidR="001E7742" w:rsidRPr="001E7742" w:rsidRDefault="001E7742" w:rsidP="001E7742">
      <w:pPr>
        <w:ind w:firstLine="540"/>
        <w:rPr>
          <w:rFonts w:ascii="Verdana" w:hAnsi="Verdana"/>
          <w:b/>
          <w:bCs/>
          <w:sz w:val="20"/>
          <w:szCs w:val="20"/>
        </w:rPr>
      </w:pPr>
    </w:p>
    <w:p w:rsidR="001E7742" w:rsidRPr="001E7742" w:rsidRDefault="001E7742" w:rsidP="001E7742">
      <w:pPr>
        <w:ind w:firstLine="540"/>
        <w:rPr>
          <w:rFonts w:ascii="Verdana" w:hAnsi="Verdana"/>
          <w:b/>
          <w:bCs/>
          <w:sz w:val="20"/>
          <w:szCs w:val="20"/>
        </w:rPr>
      </w:pPr>
      <w:r w:rsidRPr="001E7742">
        <w:rPr>
          <w:rFonts w:ascii="Verdana" w:hAnsi="Verdana"/>
          <w:b/>
          <w:bCs/>
          <w:sz w:val="20"/>
          <w:szCs w:val="20"/>
        </w:rPr>
        <w:t>Luigi Troiani</w:t>
      </w:r>
      <w:r w:rsidRPr="001E7742">
        <w:rPr>
          <w:rFonts w:ascii="Verdana" w:hAnsi="Verdana"/>
          <w:b/>
          <w:bCs/>
          <w:sz w:val="20"/>
          <w:szCs w:val="20"/>
        </w:rPr>
        <w:tab/>
      </w:r>
      <w:r w:rsidRPr="001E7742">
        <w:rPr>
          <w:rFonts w:ascii="Verdana" w:hAnsi="Verdana"/>
          <w:b/>
          <w:bCs/>
          <w:sz w:val="20"/>
          <w:szCs w:val="20"/>
        </w:rPr>
        <w:tab/>
      </w:r>
      <w:r w:rsidRPr="001E7742">
        <w:rPr>
          <w:rFonts w:ascii="Verdana" w:hAnsi="Verdana"/>
          <w:b/>
          <w:bCs/>
          <w:sz w:val="20"/>
          <w:szCs w:val="20"/>
        </w:rPr>
        <w:tab/>
      </w:r>
      <w:r w:rsidRPr="001E7742">
        <w:rPr>
          <w:rFonts w:ascii="Calibri" w:hAnsi="Calibri"/>
          <w:color w:val="808080"/>
          <w:sz w:val="20"/>
          <w:szCs w:val="20"/>
        </w:rPr>
        <w:t>Coldiretti Ascoli Piceno Fermo.</w:t>
      </w:r>
    </w:p>
    <w:p w:rsidR="001E7742" w:rsidRPr="001E7742" w:rsidRDefault="001E7742" w:rsidP="001E7742">
      <w:pPr>
        <w:ind w:firstLine="540"/>
        <w:rPr>
          <w:rFonts w:ascii="Verdana" w:hAnsi="Verdana"/>
          <w:b/>
          <w:bCs/>
          <w:sz w:val="20"/>
          <w:szCs w:val="20"/>
        </w:rPr>
      </w:pPr>
    </w:p>
    <w:p w:rsidR="001E7742" w:rsidRPr="001E7742" w:rsidRDefault="001E7742" w:rsidP="001E7742">
      <w:pPr>
        <w:ind w:firstLine="540"/>
        <w:rPr>
          <w:rFonts w:ascii="Calibri" w:hAnsi="Calibri"/>
          <w:sz w:val="20"/>
          <w:szCs w:val="20"/>
        </w:rPr>
      </w:pPr>
      <w:r w:rsidRPr="001E7742">
        <w:rPr>
          <w:rFonts w:ascii="Verdana" w:hAnsi="Verdana"/>
          <w:b/>
          <w:bCs/>
          <w:sz w:val="20"/>
          <w:szCs w:val="20"/>
        </w:rPr>
        <w:t>Ing. Vincenzo Zaffarano</w:t>
      </w:r>
      <w:r w:rsidRPr="001E7742">
        <w:rPr>
          <w:rFonts w:ascii="Calibri" w:hAnsi="Calibri"/>
          <w:sz w:val="20"/>
          <w:szCs w:val="20"/>
        </w:rPr>
        <w:tab/>
      </w:r>
      <w:r w:rsidRPr="001E7742">
        <w:rPr>
          <w:rFonts w:ascii="Calibri" w:hAnsi="Calibri"/>
          <w:color w:val="808080"/>
          <w:sz w:val="20"/>
          <w:szCs w:val="20"/>
        </w:rPr>
        <w:t>Esperto in Sicurezza dei luoghi di lavoro.</w:t>
      </w:r>
      <w:r w:rsidRPr="001E7742">
        <w:rPr>
          <w:rFonts w:ascii="Calibri" w:hAnsi="Calibri"/>
          <w:sz w:val="20"/>
          <w:szCs w:val="20"/>
        </w:rPr>
        <w:tab/>
        <w:t xml:space="preserve"> </w:t>
      </w:r>
    </w:p>
    <w:p w:rsidR="001E7742" w:rsidRPr="001E7742" w:rsidRDefault="001E7742" w:rsidP="001E7742">
      <w:pPr>
        <w:ind w:firstLine="540"/>
        <w:rPr>
          <w:rFonts w:ascii="Calibri" w:hAnsi="Calibri"/>
          <w:color w:val="808080"/>
          <w:sz w:val="20"/>
          <w:szCs w:val="20"/>
        </w:rPr>
      </w:pPr>
    </w:p>
    <w:p w:rsidR="001E7742" w:rsidRPr="001E7742" w:rsidRDefault="001E7742" w:rsidP="001E7742">
      <w:pPr>
        <w:ind w:firstLine="540"/>
        <w:rPr>
          <w:rFonts w:ascii="Calibri" w:hAnsi="Calibri"/>
          <w:color w:val="808080"/>
          <w:sz w:val="20"/>
          <w:szCs w:val="20"/>
        </w:rPr>
      </w:pPr>
      <w:r w:rsidRPr="001E7742">
        <w:rPr>
          <w:rFonts w:ascii="Verdana" w:hAnsi="Verdana"/>
          <w:b/>
          <w:bCs/>
          <w:sz w:val="20"/>
          <w:szCs w:val="20"/>
        </w:rPr>
        <w:t>Dr. Alessandra</w:t>
      </w:r>
      <w:r w:rsidR="00180D8A">
        <w:rPr>
          <w:rFonts w:ascii="Verdana" w:hAnsi="Verdana"/>
          <w:b/>
          <w:bCs/>
          <w:sz w:val="20"/>
          <w:szCs w:val="20"/>
        </w:rPr>
        <w:t xml:space="preserve"> </w:t>
      </w:r>
      <w:r w:rsidR="00180D8A" w:rsidRPr="001E7742">
        <w:rPr>
          <w:rFonts w:ascii="Verdana" w:hAnsi="Verdana"/>
          <w:b/>
          <w:bCs/>
          <w:sz w:val="20"/>
          <w:szCs w:val="20"/>
        </w:rPr>
        <w:t>Budini</w:t>
      </w:r>
      <w:r w:rsidRPr="001E7742">
        <w:rPr>
          <w:rFonts w:ascii="Calibri" w:hAnsi="Calibri"/>
          <w:sz w:val="20"/>
          <w:szCs w:val="20"/>
        </w:rPr>
        <w:tab/>
      </w:r>
      <w:r w:rsidRPr="001E7742">
        <w:rPr>
          <w:rFonts w:ascii="Calibri" w:hAnsi="Calibri"/>
          <w:color w:val="808080"/>
          <w:sz w:val="20"/>
          <w:szCs w:val="20"/>
        </w:rPr>
        <w:t xml:space="preserve">ASSAM  </w:t>
      </w:r>
    </w:p>
    <w:p w:rsidR="007B15AE" w:rsidRPr="00B20A91" w:rsidRDefault="001E7742" w:rsidP="00B20A91">
      <w:pPr>
        <w:ind w:firstLine="540"/>
        <w:rPr>
          <w:rFonts w:ascii="Calibri" w:hAnsi="Calibri"/>
          <w:sz w:val="20"/>
          <w:szCs w:val="20"/>
        </w:rPr>
      </w:pPr>
      <w:r w:rsidRPr="0082693C">
        <w:rPr>
          <w:rFonts w:ascii="Calibri" w:hAnsi="Calibri"/>
          <w:sz w:val="28"/>
          <w:szCs w:val="28"/>
        </w:rPr>
        <w:t xml:space="preserve">           </w:t>
      </w:r>
    </w:p>
    <w:sectPr w:rsidR="007B15AE" w:rsidRPr="00B20A91" w:rsidSect="001E7742">
      <w:headerReference w:type="default" r:id="rId6"/>
      <w:footerReference w:type="default" r:id="rId7"/>
      <w:pgSz w:w="11907" w:h="16839" w:code="9"/>
      <w:pgMar w:top="1417" w:right="1134" w:bottom="719" w:left="1134" w:header="708" w:footer="8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AD" w:rsidRDefault="00E240AD" w:rsidP="00B07B04">
      <w:r>
        <w:separator/>
      </w:r>
    </w:p>
  </w:endnote>
  <w:endnote w:type="continuationSeparator" w:id="0">
    <w:p w:rsidR="00E240AD" w:rsidRDefault="00E240AD" w:rsidP="00B0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14" w:rsidRDefault="00D002A3" w:rsidP="006613B1">
    <w:pPr>
      <w:rPr>
        <w:rFonts w:ascii="Eras Medium ITC" w:hAnsi="Eras Medium ITC"/>
        <w:b/>
        <w:bCs/>
        <w:color w:val="808080"/>
        <w:sz w:val="36"/>
        <w:szCs w:val="22"/>
      </w:rPr>
    </w:pPr>
    <w:r w:rsidRPr="00222F0C">
      <w:t>Progetto</w:t>
    </w:r>
    <w:r w:rsidR="004979DB">
      <w:t>10434</w:t>
    </w:r>
    <w:r w:rsidRPr="00222F0C">
      <w:t>: Misura 1.1.1. b</w:t>
    </w:r>
    <w:r w:rsidR="004979DB">
      <w:t>) lettera c</w:t>
    </w:r>
    <w:r w:rsidRPr="00222F0C">
      <w:t xml:space="preserve"> – PSR Marche</w:t>
    </w:r>
    <w:r w:rsidR="00753152">
      <w:t xml:space="preserve"> 2007 - 2013</w:t>
    </w:r>
  </w:p>
  <w:p w:rsidR="00A07B1D" w:rsidRDefault="00A07B1D" w:rsidP="00A07B1D">
    <w:pPr>
      <w:ind w:firstLine="540"/>
      <w:jc w:val="right"/>
      <w:rPr>
        <w:rFonts w:ascii="Eras Medium ITC" w:hAnsi="Eras Medium ITC"/>
        <w:b/>
        <w:bCs/>
        <w:color w:val="808080"/>
        <w:sz w:val="36"/>
        <w:szCs w:val="22"/>
      </w:rPr>
    </w:pPr>
    <w:r>
      <w:rPr>
        <w:rFonts w:ascii="Eras Medium ITC" w:hAnsi="Eras Medium ITC"/>
        <w:b/>
        <w:bCs/>
        <w:color w:val="808080"/>
        <w:sz w:val="36"/>
        <w:szCs w:val="22"/>
      </w:rPr>
      <w:tab/>
    </w:r>
  </w:p>
  <w:p w:rsidR="00A07B1D" w:rsidRDefault="00A07B1D" w:rsidP="00A07B1D">
    <w:pPr>
      <w:ind w:firstLine="540"/>
      <w:jc w:val="right"/>
      <w:rPr>
        <w:rFonts w:ascii="Eras Medium ITC" w:hAnsi="Eras Medium ITC"/>
        <w:b/>
        <w:bCs/>
        <w:color w:val="FFFFFF"/>
        <w:szCs w:val="22"/>
      </w:rPr>
    </w:pPr>
  </w:p>
  <w:p w:rsidR="00FA5014" w:rsidRDefault="00FA5014" w:rsidP="00A07B1D">
    <w:pPr>
      <w:tabs>
        <w:tab w:val="left" w:pos="9633"/>
      </w:tabs>
      <w:ind w:firstLine="540"/>
      <w:rPr>
        <w:rFonts w:ascii="Eras Medium ITC" w:hAnsi="Eras Medium ITC"/>
        <w:b/>
        <w:bCs/>
        <w:color w:val="808080"/>
        <w:sz w:val="36"/>
        <w:szCs w:val="22"/>
      </w:rPr>
    </w:pPr>
  </w:p>
  <w:p w:rsidR="00FA5014" w:rsidRDefault="00FA5014" w:rsidP="00B07B04">
    <w:pPr>
      <w:ind w:firstLine="540"/>
      <w:rPr>
        <w:rFonts w:ascii="Eras Medium ITC" w:hAnsi="Eras Medium ITC"/>
        <w:b/>
        <w:bCs/>
        <w:color w:val="808080"/>
        <w:sz w:val="36"/>
        <w:szCs w:val="22"/>
      </w:rPr>
    </w:pPr>
  </w:p>
  <w:p w:rsidR="00D002A3" w:rsidRDefault="00BC743C" w:rsidP="00D002A3">
    <w:pPr>
      <w:ind w:firstLine="540"/>
      <w:rPr>
        <w:rFonts w:ascii="Eras Medium ITC" w:hAnsi="Eras Medium ITC"/>
        <w:b/>
        <w:bCs/>
        <w:color w:val="808080"/>
        <w:sz w:val="36"/>
        <w:szCs w:val="22"/>
      </w:rPr>
    </w:pPr>
    <w:r>
      <w:tab/>
    </w:r>
  </w:p>
  <w:p w:rsidR="00B07B04" w:rsidRDefault="00B07B04" w:rsidP="00BC743C">
    <w:pPr>
      <w:pStyle w:val="Pidipagina"/>
      <w:tabs>
        <w:tab w:val="clear" w:pos="4819"/>
        <w:tab w:val="clear" w:pos="9638"/>
        <w:tab w:val="left" w:pos="890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AD" w:rsidRDefault="00E240AD" w:rsidP="00B07B04">
      <w:r>
        <w:separator/>
      </w:r>
    </w:p>
  </w:footnote>
  <w:footnote w:type="continuationSeparator" w:id="0">
    <w:p w:rsidR="00E240AD" w:rsidRDefault="00E240AD" w:rsidP="00B0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4" w:rsidRPr="004979DB" w:rsidRDefault="0080229F">
    <w:pPr>
      <w:pStyle w:val="Intestazione"/>
    </w:pPr>
    <w:r>
      <w:rPr>
        <w:noProof/>
        <w:lang w:eastAsia="en-US"/>
      </w:rPr>
      <w:pict>
        <v:rect id="_x0000_s2061" style="position:absolute;margin-left:290.8pt;margin-top:-14.8pt;width:148.35pt;height:53.25pt;flip:x;z-index:6;mso-wrap-distance-top:7.2pt;mso-wrap-distance-bottom:7.2pt;mso-position-horizontal-relative:margin;mso-position-vertical-relative:margin;mso-width-relative:margin;v-text-anchor:middle" o:allowincell="f" filled="f" fillcolor="black" strokecolor="white" strokeweight="1.5pt">
          <v:shadow color="#f79646" opacity=".5" offset="-15pt,0" offset2="-18pt,12pt"/>
          <v:textbox style="mso-next-textbox:#_x0000_s2061" inset="21.6pt,21.6pt,21.6pt,21.6pt">
            <w:txbxContent>
              <w:p w:rsidR="004979DB" w:rsidRPr="0005790A" w:rsidRDefault="004979DB">
                <w:pPr>
                  <w:rPr>
                    <w:color w:val="4F81BD"/>
                    <w:sz w:val="18"/>
                    <w:szCs w:val="18"/>
                  </w:rPr>
                </w:pPr>
                <w:r w:rsidRPr="0005790A">
                  <w:rPr>
                    <w:sz w:val="18"/>
                    <w:szCs w:val="18"/>
                  </w:rPr>
                  <w:t>PSR MARCHE 2007 - 2013</w:t>
                </w:r>
              </w:p>
            </w:txbxContent>
          </v:textbox>
          <w10:wrap type="square"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27.25pt;margin-top:-14.9pt;width:67.65pt;height:49.85pt;z-index:7;mso-wrap-distance-left:9.05pt;mso-wrap-distance-right:9.05pt" filled="t">
          <v:fill color2="black"/>
          <v:imagedata r:id="rId1" o:title=""/>
        </v:shape>
      </w:pict>
    </w:r>
    <w:r>
      <w:rPr>
        <w:noProof/>
      </w:rPr>
      <w:pict>
        <v:shape id="_x0000_s2049" type="#_x0000_t75" style="position:absolute;margin-left:106.85pt;margin-top:-14.9pt;width:42.05pt;height:45.15pt;z-index:1">
          <v:imagedata r:id="rId2" o:title="Stemma_Regione_Marche"/>
          <w10:wrap type="square"/>
        </v:shape>
      </w:pict>
    </w:r>
    <w:r>
      <w:rPr>
        <w:noProof/>
      </w:rPr>
      <w:pict>
        <v:shape id="_x0000_s2053" type="#_x0000_t75" style="position:absolute;margin-left:200.45pt;margin-top:-7.15pt;width:83.8pt;height:37.4pt;z-index:4">
          <v:imagedata r:id="rId3" o:title="unione_europea"/>
          <w10:wrap type="square"/>
        </v:shape>
      </w:pict>
    </w:r>
    <w:r>
      <w:rPr>
        <w:noProof/>
      </w:rPr>
      <w:pict>
        <v:shape id="_x0000_s2050" type="#_x0000_t75" style="position:absolute;margin-left:432.6pt;margin-top:-19.6pt;width:79.2pt;height:49.85pt;z-index:2">
          <v:imagedata r:id="rId4" o:title="minstero agricoltura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4.05pt;margin-top:36.6pt;width:112.8pt;height:25.8pt;z-index:5;mso-wrap-style:none" stroked="f">
          <v:textbox style="mso-next-textbox:#_x0000_s2057;mso-fit-shape-to-text:t">
            <w:txbxContent>
              <w:p w:rsidR="004979DB" w:rsidRPr="005558C6" w:rsidRDefault="0080229F" w:rsidP="004979DB">
                <w:pPr>
                  <w:jc w:val="center"/>
                  <w:rPr>
                    <w:rFonts w:ascii="Calibri" w:hAnsi="Calibri"/>
                  </w:rPr>
                </w:pPr>
                <w:r w:rsidRPr="0080229F">
                  <w:rPr>
                    <w:rFonts w:ascii="Calibri" w:hAnsi="Calibri"/>
                  </w:rPr>
                  <w:pict>
                    <v:shape id="_x0000_i1026" type="#_x0000_t75" style="width:98.2pt;height:22.45pt">
                      <v:imagedata r:id="rId5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1.4pt;margin-top:31.9pt;width:112.8pt;height:25.8pt;z-index:3;mso-wrap-style:none" stroked="f">
          <v:textbox style="mso-next-textbox:#_x0000_s2052;mso-fit-shape-to-text:t">
            <w:txbxContent>
              <w:p w:rsidR="00B07B04" w:rsidRPr="005558C6" w:rsidRDefault="0080229F" w:rsidP="004E74A1">
                <w:pPr>
                  <w:jc w:val="center"/>
                  <w:rPr>
                    <w:rFonts w:ascii="Calibri" w:hAnsi="Calibri"/>
                  </w:rPr>
                </w:pPr>
                <w:r w:rsidRPr="0080229F">
                  <w:rPr>
                    <w:rFonts w:ascii="Calibri" w:hAnsi="Calibri"/>
                  </w:rPr>
                  <w:pict>
                    <v:shape id="_x0000_i1027" type="#_x0000_t75" style="width:98.2pt;height:22.45pt">
                      <v:imagedata r:id="rId6" o:title=""/>
                    </v:shape>
                  </w:pict>
                </w:r>
              </w:p>
            </w:txbxContent>
          </v:textbox>
        </v:shape>
      </w:pict>
    </w:r>
    <w:r w:rsidRPr="0080229F">
      <w:rPr>
        <w:rFonts w:ascii="Palatino Linotype" w:hAnsi="Palatino Linotype" w:cs="Palatino Linotype"/>
        <w:sz w:val="20"/>
        <w:szCs w:val="26"/>
      </w:rPr>
      <w:pict>
        <v:shape id="_x0000_i1025" type="#_x0000_t75" style="width:57.95pt;height:39.25pt" filled="t">
          <v:fill color2="black"/>
          <v:imagedata r:id="rId7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9698">
      <o:colormru v:ext="edit" colors="#963,red,#630"/>
      <o:colormenu v:ext="edit" fillcolor="none [1609]" strokecolor="none [32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4F"/>
    <w:rsid w:val="00000447"/>
    <w:rsid w:val="00001794"/>
    <w:rsid w:val="000169A2"/>
    <w:rsid w:val="00022531"/>
    <w:rsid w:val="0004267D"/>
    <w:rsid w:val="0005173F"/>
    <w:rsid w:val="0005790A"/>
    <w:rsid w:val="00095947"/>
    <w:rsid w:val="00102B86"/>
    <w:rsid w:val="001152D1"/>
    <w:rsid w:val="00126016"/>
    <w:rsid w:val="00127898"/>
    <w:rsid w:val="0014430B"/>
    <w:rsid w:val="00154691"/>
    <w:rsid w:val="0015769A"/>
    <w:rsid w:val="00171D9A"/>
    <w:rsid w:val="00174312"/>
    <w:rsid w:val="00180D8A"/>
    <w:rsid w:val="00181D8E"/>
    <w:rsid w:val="001A3715"/>
    <w:rsid w:val="001B3485"/>
    <w:rsid w:val="001E7742"/>
    <w:rsid w:val="00215AE3"/>
    <w:rsid w:val="00216890"/>
    <w:rsid w:val="00240039"/>
    <w:rsid w:val="002A7B46"/>
    <w:rsid w:val="002B7695"/>
    <w:rsid w:val="002C0D30"/>
    <w:rsid w:val="002D3F35"/>
    <w:rsid w:val="002F086F"/>
    <w:rsid w:val="002F7E88"/>
    <w:rsid w:val="00313864"/>
    <w:rsid w:val="003302D7"/>
    <w:rsid w:val="003A52CC"/>
    <w:rsid w:val="003C6F4D"/>
    <w:rsid w:val="00400189"/>
    <w:rsid w:val="00403FE1"/>
    <w:rsid w:val="00426500"/>
    <w:rsid w:val="004309F9"/>
    <w:rsid w:val="00463942"/>
    <w:rsid w:val="004979DB"/>
    <w:rsid w:val="004C7D70"/>
    <w:rsid w:val="004D48B7"/>
    <w:rsid w:val="004E74A1"/>
    <w:rsid w:val="00517A70"/>
    <w:rsid w:val="005558C6"/>
    <w:rsid w:val="0059326F"/>
    <w:rsid w:val="005C5F50"/>
    <w:rsid w:val="00602BD8"/>
    <w:rsid w:val="00617F8D"/>
    <w:rsid w:val="006613B1"/>
    <w:rsid w:val="006709E0"/>
    <w:rsid w:val="006F0CE5"/>
    <w:rsid w:val="0072574F"/>
    <w:rsid w:val="00753152"/>
    <w:rsid w:val="0076553D"/>
    <w:rsid w:val="00796FB5"/>
    <w:rsid w:val="007B15AE"/>
    <w:rsid w:val="007C0A4F"/>
    <w:rsid w:val="007D1869"/>
    <w:rsid w:val="007D58E5"/>
    <w:rsid w:val="007F3220"/>
    <w:rsid w:val="0080229F"/>
    <w:rsid w:val="008113FE"/>
    <w:rsid w:val="0082693C"/>
    <w:rsid w:val="00834909"/>
    <w:rsid w:val="008412C9"/>
    <w:rsid w:val="008939AC"/>
    <w:rsid w:val="008D008A"/>
    <w:rsid w:val="00920D6B"/>
    <w:rsid w:val="009669F4"/>
    <w:rsid w:val="00995051"/>
    <w:rsid w:val="009953D9"/>
    <w:rsid w:val="009F14D4"/>
    <w:rsid w:val="009F7F42"/>
    <w:rsid w:val="00A021D1"/>
    <w:rsid w:val="00A07B1D"/>
    <w:rsid w:val="00A21034"/>
    <w:rsid w:val="00A363AE"/>
    <w:rsid w:val="00A93960"/>
    <w:rsid w:val="00AE7490"/>
    <w:rsid w:val="00B07B04"/>
    <w:rsid w:val="00B20A91"/>
    <w:rsid w:val="00B35BC0"/>
    <w:rsid w:val="00B53897"/>
    <w:rsid w:val="00B55AB8"/>
    <w:rsid w:val="00B70EB6"/>
    <w:rsid w:val="00B73948"/>
    <w:rsid w:val="00B84613"/>
    <w:rsid w:val="00BC743C"/>
    <w:rsid w:val="00BE6594"/>
    <w:rsid w:val="00C04532"/>
    <w:rsid w:val="00C20E66"/>
    <w:rsid w:val="00C353F0"/>
    <w:rsid w:val="00C41DB9"/>
    <w:rsid w:val="00C81F26"/>
    <w:rsid w:val="00CB6951"/>
    <w:rsid w:val="00D002A3"/>
    <w:rsid w:val="00D133C2"/>
    <w:rsid w:val="00D57EDB"/>
    <w:rsid w:val="00D6379B"/>
    <w:rsid w:val="00D87EAB"/>
    <w:rsid w:val="00DD6435"/>
    <w:rsid w:val="00E240AD"/>
    <w:rsid w:val="00E479EB"/>
    <w:rsid w:val="00E9513A"/>
    <w:rsid w:val="00EA7FDF"/>
    <w:rsid w:val="00EB5EDD"/>
    <w:rsid w:val="00ED6AC7"/>
    <w:rsid w:val="00F06A7D"/>
    <w:rsid w:val="00F749C0"/>
    <w:rsid w:val="00F767A3"/>
    <w:rsid w:val="00F91043"/>
    <w:rsid w:val="00F93259"/>
    <w:rsid w:val="00F96685"/>
    <w:rsid w:val="00FA29B6"/>
    <w:rsid w:val="00FA5014"/>
    <w:rsid w:val="00FC47B5"/>
    <w:rsid w:val="00F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963,red,#630"/>
      <o:colormenu v:ext="edit" fillcolor="none [1609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8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58E5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D58E5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7D58E5"/>
    <w:pPr>
      <w:keepNext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7B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7B0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7B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7B04"/>
    <w:rPr>
      <w:sz w:val="24"/>
      <w:szCs w:val="24"/>
    </w:rPr>
  </w:style>
  <w:style w:type="character" w:customStyle="1" w:styleId="st1">
    <w:name w:val="st1"/>
    <w:basedOn w:val="Carpredefinitoparagrafo"/>
    <w:rsid w:val="00AE7490"/>
  </w:style>
  <w:style w:type="character" w:customStyle="1" w:styleId="apple-style-span">
    <w:name w:val="apple-style-span"/>
    <w:basedOn w:val="Carpredefinitoparagrafo"/>
    <w:rsid w:val="00AE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2014-11-28T14:12:00Z</cp:lastPrinted>
  <dcterms:created xsi:type="dcterms:W3CDTF">2012-02-15T09:41:00Z</dcterms:created>
  <dcterms:modified xsi:type="dcterms:W3CDTF">2014-11-28T14:12:00Z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1276646391</vt:i4>
  </property>
  <property fmtid="{D5CDD505-2E9C-101B-9397-08002B2CF9AE}" pid="3" name="_EmailSubject">
    <vt:lpwstr>LOCANDINA DEL CONVEGNO SUL MARRONE</vt:lpwstr>
  </property>
  <property fmtid="{D5CDD505-2E9C-101B-9397-08002B2CF9AE}" pid="4" name="_AuthorEmail">
    <vt:lpwstr>fabrizio.torri@coldiretti.it</vt:lpwstr>
  </property>
  <property fmtid="{D5CDD505-2E9C-101B-9397-08002B2CF9AE}" pid="5" name="_AuthorEmailDisplayName">
    <vt:lpwstr>Ancona - Fabrizio Torri  (Iripa Marche)</vt:lpwstr>
  </property>
  <property fmtid="{D5CDD505-2E9C-101B-9397-08002B2CF9AE}" pid="6" name="_ReviewingToolsShownOnce">
    <vt:lpwstr/>
  </property>
</Properties>
</file>